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796" w:rsidRPr="00D00588" w:rsidRDefault="005A0796" w:rsidP="005A0796">
      <w:pPr>
        <w:pBdr>
          <w:bottom w:val="single" w:sz="12" w:space="0" w:color="auto"/>
        </w:pBdr>
        <w:jc w:val="right"/>
        <w:rPr>
          <w:rFonts w:ascii="Times New Roman" w:hAnsi="Times New Roman"/>
          <w:b/>
          <w:sz w:val="26"/>
          <w:szCs w:val="26"/>
          <w:lang w:val="ru-RU"/>
        </w:rPr>
      </w:pPr>
      <w:r>
        <w:rPr>
          <w:rFonts w:ascii="Times New Roman" w:hAnsi="Times New Roman"/>
          <w:b/>
          <w:noProof/>
          <w:sz w:val="26"/>
          <w:szCs w:val="26"/>
          <w:lang w:eastAsia="bg-BG"/>
        </w:rPr>
        <w:drawing>
          <wp:anchor distT="0" distB="0" distL="114300" distR="114300" simplePos="0" relativeHeight="251660288" behindDoc="0" locked="0" layoutInCell="1" allowOverlap="1">
            <wp:simplePos x="0" y="0"/>
            <wp:positionH relativeFrom="column">
              <wp:posOffset>-457200</wp:posOffset>
            </wp:positionH>
            <wp:positionV relativeFrom="paragraph">
              <wp:posOffset>-342900</wp:posOffset>
            </wp:positionV>
            <wp:extent cx="1050290" cy="1475105"/>
            <wp:effectExtent l="19050" t="0" r="0" b="0"/>
            <wp:wrapSquare wrapText="bothSides"/>
            <wp:docPr id="2" name="Picture 0" descr="logo iv 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iv ou.png"/>
                    <pic:cNvPicPr>
                      <a:picLocks noChangeAspect="1" noChangeArrowheads="1"/>
                    </pic:cNvPicPr>
                  </pic:nvPicPr>
                  <pic:blipFill>
                    <a:blip r:embed="rId4" cstate="print">
                      <a:lum bright="-26000" contrast="36000"/>
                      <a:grayscl/>
                    </a:blip>
                    <a:srcRect/>
                    <a:stretch>
                      <a:fillRect/>
                    </a:stretch>
                  </pic:blipFill>
                  <pic:spPr bwMode="auto">
                    <a:xfrm>
                      <a:off x="0" y="0"/>
                      <a:ext cx="1050290" cy="1475105"/>
                    </a:xfrm>
                    <a:prstGeom prst="rect">
                      <a:avLst/>
                    </a:prstGeom>
                    <a:noFill/>
                    <a:ln w="9525">
                      <a:noFill/>
                      <a:miter lim="800000"/>
                      <a:headEnd/>
                      <a:tailEnd/>
                    </a:ln>
                  </pic:spPr>
                </pic:pic>
              </a:graphicData>
            </a:graphic>
          </wp:anchor>
        </w:drawing>
      </w:r>
      <w:r w:rsidRPr="00CA023D">
        <w:rPr>
          <w:rFonts w:ascii="Times New Roman" w:hAnsi="Times New Roman"/>
          <w:b/>
          <w:sz w:val="26"/>
          <w:szCs w:val="26"/>
          <w:lang w:val="ru-RU"/>
        </w:rPr>
        <w:t xml:space="preserve">Четвърто </w:t>
      </w:r>
      <w:proofErr w:type="spellStart"/>
      <w:r w:rsidRPr="00CA023D">
        <w:rPr>
          <w:rFonts w:ascii="Times New Roman" w:hAnsi="Times New Roman"/>
          <w:b/>
          <w:sz w:val="26"/>
          <w:szCs w:val="26"/>
          <w:lang w:val="ru-RU"/>
        </w:rPr>
        <w:t>основно</w:t>
      </w:r>
      <w:proofErr w:type="spellEnd"/>
      <w:r w:rsidRPr="00CA023D">
        <w:rPr>
          <w:rFonts w:ascii="Times New Roman" w:hAnsi="Times New Roman"/>
          <w:b/>
          <w:sz w:val="26"/>
          <w:szCs w:val="26"/>
          <w:lang w:val="ru-RU"/>
        </w:rPr>
        <w:t xml:space="preserve"> училище „ Иван </w:t>
      </w:r>
      <w:proofErr w:type="spellStart"/>
      <w:r w:rsidRPr="00CA023D">
        <w:rPr>
          <w:rFonts w:ascii="Times New Roman" w:hAnsi="Times New Roman"/>
          <w:b/>
          <w:sz w:val="26"/>
          <w:szCs w:val="26"/>
          <w:lang w:val="ru-RU"/>
        </w:rPr>
        <w:t>Вазов</w:t>
      </w:r>
      <w:proofErr w:type="spellEnd"/>
      <w:r w:rsidRPr="00CA023D">
        <w:rPr>
          <w:rFonts w:ascii="Times New Roman" w:hAnsi="Times New Roman"/>
          <w:b/>
          <w:sz w:val="26"/>
          <w:szCs w:val="26"/>
          <w:lang w:val="ru-RU"/>
        </w:rPr>
        <w:t xml:space="preserve"> ” – </w:t>
      </w:r>
      <w:proofErr w:type="spellStart"/>
      <w:r w:rsidRPr="00CA023D">
        <w:rPr>
          <w:rFonts w:ascii="Times New Roman" w:hAnsi="Times New Roman"/>
          <w:b/>
          <w:sz w:val="26"/>
          <w:szCs w:val="26"/>
          <w:lang w:val="ru-RU"/>
        </w:rPr>
        <w:t>гр</w:t>
      </w:r>
      <w:proofErr w:type="gramStart"/>
      <w:r w:rsidRPr="00CA023D">
        <w:rPr>
          <w:rFonts w:ascii="Times New Roman" w:hAnsi="Times New Roman"/>
          <w:b/>
          <w:sz w:val="26"/>
          <w:szCs w:val="26"/>
          <w:lang w:val="ru-RU"/>
        </w:rPr>
        <w:t>.Т</w:t>
      </w:r>
      <w:proofErr w:type="gramEnd"/>
      <w:r w:rsidRPr="00CA023D">
        <w:rPr>
          <w:rFonts w:ascii="Times New Roman" w:hAnsi="Times New Roman"/>
          <w:b/>
          <w:sz w:val="26"/>
          <w:szCs w:val="26"/>
          <w:lang w:val="ru-RU"/>
        </w:rPr>
        <w:t>ърговищ</w:t>
      </w:r>
      <w:proofErr w:type="spellEnd"/>
      <w:r w:rsidRPr="00CA023D">
        <w:rPr>
          <w:rFonts w:ascii="Times New Roman" w:hAnsi="Times New Roman"/>
          <w:b/>
          <w:sz w:val="26"/>
          <w:szCs w:val="26"/>
        </w:rPr>
        <w:t>e</w:t>
      </w:r>
      <w:r w:rsidRPr="00CA023D">
        <w:rPr>
          <w:rFonts w:ascii="Times New Roman" w:hAnsi="Times New Roman"/>
          <w:b/>
          <w:sz w:val="26"/>
          <w:szCs w:val="26"/>
          <w:lang w:val="ru-RU"/>
        </w:rPr>
        <w:t xml:space="preserve">       </w:t>
      </w:r>
      <w:r w:rsidRPr="00CA023D">
        <w:rPr>
          <w:rFonts w:ascii="Times New Roman" w:hAnsi="Times New Roman"/>
          <w:b/>
          <w:sz w:val="26"/>
          <w:szCs w:val="26"/>
        </w:rPr>
        <w:t xml:space="preserve">община </w:t>
      </w:r>
      <w:proofErr w:type="spellStart"/>
      <w:r w:rsidRPr="00CA023D">
        <w:rPr>
          <w:rFonts w:ascii="Times New Roman" w:hAnsi="Times New Roman"/>
          <w:b/>
          <w:sz w:val="26"/>
          <w:szCs w:val="26"/>
          <w:lang w:val="ru-RU"/>
        </w:rPr>
        <w:t>Търговищ</w:t>
      </w:r>
      <w:proofErr w:type="spellEnd"/>
      <w:r w:rsidRPr="00CA023D">
        <w:rPr>
          <w:rFonts w:ascii="Times New Roman" w:hAnsi="Times New Roman"/>
          <w:b/>
          <w:sz w:val="26"/>
          <w:szCs w:val="26"/>
        </w:rPr>
        <w:t xml:space="preserve">e, област </w:t>
      </w:r>
      <w:proofErr w:type="spellStart"/>
      <w:r w:rsidRPr="00CA023D">
        <w:rPr>
          <w:rFonts w:ascii="Times New Roman" w:hAnsi="Times New Roman"/>
          <w:b/>
          <w:sz w:val="26"/>
          <w:szCs w:val="26"/>
          <w:lang w:val="ru-RU"/>
        </w:rPr>
        <w:t>Търговищ</w:t>
      </w:r>
      <w:proofErr w:type="spellEnd"/>
      <w:r w:rsidRPr="00CA023D">
        <w:rPr>
          <w:rFonts w:ascii="Times New Roman" w:hAnsi="Times New Roman"/>
          <w:b/>
          <w:sz w:val="26"/>
          <w:szCs w:val="26"/>
        </w:rPr>
        <w:t>e</w:t>
      </w:r>
      <w:r w:rsidRPr="00CA023D">
        <w:rPr>
          <w:rFonts w:ascii="Times New Roman" w:hAnsi="Times New Roman"/>
          <w:b/>
          <w:sz w:val="26"/>
          <w:szCs w:val="26"/>
          <w:lang w:val="ru-RU"/>
        </w:rPr>
        <w:t xml:space="preserve">                                                      </w:t>
      </w:r>
    </w:p>
    <w:p w:rsidR="005A0796" w:rsidRPr="001B12DB" w:rsidRDefault="005A0796" w:rsidP="005A0796">
      <w:pPr>
        <w:pBdr>
          <w:bottom w:val="single" w:sz="12" w:space="0" w:color="auto"/>
        </w:pBdr>
        <w:jc w:val="right"/>
        <w:rPr>
          <w:rFonts w:ascii="Times New Roman" w:hAnsi="Times New Roman"/>
          <w:b/>
          <w:lang w:val="ru-RU"/>
        </w:rPr>
      </w:pPr>
      <w:r w:rsidRPr="009C09B2">
        <w:rPr>
          <w:rFonts w:ascii="Times New Roman" w:hAnsi="Times New Roman"/>
          <w:b/>
          <w:lang w:val="ru-RU"/>
        </w:rPr>
        <w:t>кв. Запад-2, тел. 64985, 64992</w:t>
      </w:r>
      <w:r w:rsidRPr="009C09B2">
        <w:rPr>
          <w:rFonts w:ascii="Times New Roman" w:hAnsi="Times New Roman"/>
          <w:b/>
          <w:caps/>
          <w:sz w:val="24"/>
          <w:szCs w:val="24"/>
          <w:lang w:val="ru-RU"/>
        </w:rPr>
        <w:t xml:space="preserve">; </w:t>
      </w:r>
      <w:proofErr w:type="gramStart"/>
      <w:r w:rsidRPr="009C09B2">
        <w:rPr>
          <w:rFonts w:ascii="Times New Roman" w:hAnsi="Times New Roman"/>
          <w:b/>
          <w:lang w:val="ru-RU"/>
        </w:rPr>
        <w:t>Е</w:t>
      </w:r>
      <w:proofErr w:type="gramEnd"/>
      <w:r w:rsidRPr="009C09B2">
        <w:rPr>
          <w:rFonts w:ascii="Times New Roman" w:hAnsi="Times New Roman"/>
          <w:b/>
          <w:lang w:val="ru-RU"/>
        </w:rPr>
        <w:t>-</w:t>
      </w:r>
      <w:proofErr w:type="spellStart"/>
      <w:r w:rsidRPr="008B6122">
        <w:rPr>
          <w:rFonts w:ascii="Times New Roman" w:hAnsi="Times New Roman"/>
          <w:b/>
        </w:rPr>
        <w:t>mail</w:t>
      </w:r>
      <w:proofErr w:type="spellEnd"/>
      <w:r w:rsidRPr="008B6122">
        <w:rPr>
          <w:rFonts w:ascii="Times New Roman" w:hAnsi="Times New Roman"/>
          <w:b/>
          <w:lang w:val="ru-RU"/>
        </w:rPr>
        <w:t xml:space="preserve"> </w:t>
      </w:r>
      <w:hyperlink r:id="rId5" w:history="1">
        <w:r w:rsidRPr="001B12DB">
          <w:rPr>
            <w:rStyle w:val="a3"/>
            <w:rFonts w:ascii="Times New Roman" w:hAnsi="Times New Roman"/>
            <w:b/>
          </w:rPr>
          <w:t>ou</w:t>
        </w:r>
        <w:r w:rsidRPr="001B12DB">
          <w:rPr>
            <w:rStyle w:val="a3"/>
            <w:rFonts w:ascii="Times New Roman" w:hAnsi="Times New Roman"/>
            <w:b/>
            <w:lang w:val="ru-RU"/>
          </w:rPr>
          <w:t>4.</w:t>
        </w:r>
        <w:r w:rsidRPr="001B12DB">
          <w:rPr>
            <w:rStyle w:val="a3"/>
            <w:rFonts w:ascii="Times New Roman" w:hAnsi="Times New Roman"/>
            <w:b/>
          </w:rPr>
          <w:t>tg</w:t>
        </w:r>
        <w:r w:rsidRPr="001B12DB">
          <w:rPr>
            <w:rStyle w:val="a3"/>
            <w:rFonts w:ascii="Times New Roman" w:hAnsi="Times New Roman"/>
            <w:b/>
            <w:lang w:val="ru-RU"/>
          </w:rPr>
          <w:t>@</w:t>
        </w:r>
        <w:r w:rsidRPr="001B12DB">
          <w:rPr>
            <w:rStyle w:val="a3"/>
            <w:rFonts w:ascii="Times New Roman" w:hAnsi="Times New Roman"/>
            <w:b/>
          </w:rPr>
          <w:t>a</w:t>
        </w:r>
      </w:hyperlink>
      <w:r w:rsidRPr="001B12DB">
        <w:rPr>
          <w:rFonts w:ascii="Times New Roman" w:hAnsi="Times New Roman"/>
          <w:b/>
          <w:color w:val="0000FF"/>
          <w:u w:val="single"/>
        </w:rPr>
        <w:t>bv</w:t>
      </w:r>
      <w:r w:rsidRPr="001B12DB">
        <w:rPr>
          <w:rFonts w:ascii="Times New Roman" w:hAnsi="Times New Roman"/>
          <w:b/>
          <w:color w:val="0000FF"/>
          <w:u w:val="single"/>
          <w:lang w:val="ru-RU"/>
        </w:rPr>
        <w:t>.</w:t>
      </w:r>
      <w:r w:rsidRPr="001B12DB">
        <w:rPr>
          <w:rFonts w:ascii="Times New Roman" w:hAnsi="Times New Roman"/>
          <w:b/>
          <w:color w:val="0000FF"/>
          <w:u w:val="single"/>
        </w:rPr>
        <w:t>bg</w:t>
      </w:r>
    </w:p>
    <w:p w:rsidR="005A0796" w:rsidRDefault="005A0796" w:rsidP="005A0796">
      <w:pPr>
        <w:autoSpaceDE w:val="0"/>
        <w:autoSpaceDN w:val="0"/>
        <w:adjustRightInd w:val="0"/>
        <w:spacing w:after="0" w:line="240" w:lineRule="auto"/>
        <w:jc w:val="center"/>
        <w:rPr>
          <w:rFonts w:ascii="Times New Roman" w:hAnsi="Times New Roman"/>
          <w:b/>
          <w:bCs/>
          <w:color w:val="000000"/>
          <w:sz w:val="23"/>
          <w:szCs w:val="23"/>
          <w:lang w:val="br-FR" w:eastAsia="bg-BG"/>
        </w:rPr>
      </w:pPr>
      <w:r>
        <w:rPr>
          <w:rFonts w:ascii="Times New Roman" w:hAnsi="Times New Roman"/>
          <w:b/>
          <w:bCs/>
          <w:color w:val="000000"/>
          <w:sz w:val="23"/>
          <w:szCs w:val="23"/>
          <w:lang w:val="br-FR" w:eastAsia="bg-BG"/>
        </w:rPr>
        <w:t xml:space="preserve">      Утвърждавам:</w:t>
      </w:r>
    </w:p>
    <w:p w:rsidR="005A0796" w:rsidRDefault="005A0796" w:rsidP="005A0796">
      <w:pPr>
        <w:autoSpaceDE w:val="0"/>
        <w:autoSpaceDN w:val="0"/>
        <w:adjustRightInd w:val="0"/>
        <w:spacing w:after="0" w:line="240" w:lineRule="auto"/>
        <w:jc w:val="center"/>
        <w:rPr>
          <w:rFonts w:ascii="Times New Roman" w:hAnsi="Times New Roman"/>
          <w:b/>
          <w:bCs/>
          <w:color w:val="000000"/>
          <w:sz w:val="23"/>
          <w:szCs w:val="23"/>
          <w:lang w:val="br-FR" w:eastAsia="bg-BG"/>
        </w:rPr>
      </w:pPr>
      <w:r>
        <w:rPr>
          <w:rFonts w:ascii="Times New Roman" w:hAnsi="Times New Roman"/>
          <w:b/>
          <w:bCs/>
          <w:color w:val="000000"/>
          <w:sz w:val="23"/>
          <w:szCs w:val="23"/>
          <w:lang w:val="br-FR" w:eastAsia="bg-BG"/>
        </w:rPr>
        <w:t>Директор:</w:t>
      </w:r>
    </w:p>
    <w:p w:rsidR="005A0796" w:rsidRPr="005A0796" w:rsidRDefault="005A0796" w:rsidP="005A0796">
      <w:pPr>
        <w:autoSpaceDE w:val="0"/>
        <w:autoSpaceDN w:val="0"/>
        <w:adjustRightInd w:val="0"/>
        <w:spacing w:after="0" w:line="240" w:lineRule="auto"/>
        <w:jc w:val="center"/>
        <w:rPr>
          <w:rFonts w:ascii="Times New Roman" w:hAnsi="Times New Roman"/>
          <w:b/>
          <w:bCs/>
          <w:color w:val="000000"/>
          <w:sz w:val="23"/>
          <w:szCs w:val="23"/>
          <w:lang w:val="br-FR" w:eastAsia="bg-BG"/>
        </w:rPr>
      </w:pPr>
      <w:r>
        <w:rPr>
          <w:rFonts w:ascii="Times New Roman" w:hAnsi="Times New Roman"/>
          <w:b/>
          <w:bCs/>
          <w:color w:val="000000"/>
          <w:sz w:val="23"/>
          <w:szCs w:val="23"/>
          <w:lang w:val="br-FR" w:eastAsia="bg-BG"/>
        </w:rPr>
        <w:tab/>
      </w:r>
      <w:r>
        <w:rPr>
          <w:rFonts w:ascii="Times New Roman" w:hAnsi="Times New Roman"/>
          <w:b/>
          <w:bCs/>
          <w:color w:val="000000"/>
          <w:sz w:val="23"/>
          <w:szCs w:val="23"/>
          <w:lang w:val="br-FR" w:eastAsia="bg-BG"/>
        </w:rPr>
        <w:tab/>
      </w:r>
      <w:r>
        <w:rPr>
          <w:rFonts w:ascii="Times New Roman" w:hAnsi="Times New Roman"/>
          <w:b/>
          <w:bCs/>
          <w:color w:val="000000"/>
          <w:sz w:val="23"/>
          <w:szCs w:val="23"/>
          <w:lang w:val="br-FR" w:eastAsia="bg-BG"/>
        </w:rPr>
        <w:tab/>
      </w:r>
      <w:r>
        <w:rPr>
          <w:rFonts w:ascii="Times New Roman" w:hAnsi="Times New Roman"/>
          <w:b/>
          <w:bCs/>
          <w:color w:val="000000"/>
          <w:sz w:val="23"/>
          <w:szCs w:val="23"/>
          <w:lang w:val="br-FR" w:eastAsia="bg-BG"/>
        </w:rPr>
        <w:tab/>
        <w:t>/Бойка Сотирова/</w:t>
      </w:r>
    </w:p>
    <w:p w:rsidR="005A0796" w:rsidRPr="005A0796" w:rsidRDefault="005A0796" w:rsidP="005A0796">
      <w:pPr>
        <w:autoSpaceDE w:val="0"/>
        <w:autoSpaceDN w:val="0"/>
        <w:adjustRightInd w:val="0"/>
        <w:spacing w:after="0" w:line="240" w:lineRule="auto"/>
        <w:jc w:val="center"/>
        <w:rPr>
          <w:rFonts w:ascii="Times New Roman" w:hAnsi="Times New Roman"/>
          <w:b/>
          <w:bCs/>
          <w:color w:val="000000"/>
          <w:sz w:val="36"/>
          <w:szCs w:val="36"/>
          <w:lang w:val="en-US" w:eastAsia="bg-BG"/>
        </w:rPr>
      </w:pPr>
    </w:p>
    <w:p w:rsidR="005A0796" w:rsidRPr="005A0796" w:rsidRDefault="005A0796" w:rsidP="005A0796">
      <w:pPr>
        <w:autoSpaceDE w:val="0"/>
        <w:autoSpaceDN w:val="0"/>
        <w:adjustRightInd w:val="0"/>
        <w:spacing w:after="0" w:line="240" w:lineRule="auto"/>
        <w:jc w:val="center"/>
        <w:rPr>
          <w:rFonts w:ascii="Times New Roman" w:hAnsi="Times New Roman"/>
          <w:color w:val="000000"/>
          <w:sz w:val="36"/>
          <w:szCs w:val="36"/>
          <w:lang w:eastAsia="bg-BG"/>
        </w:rPr>
      </w:pPr>
      <w:r w:rsidRPr="005A0796">
        <w:rPr>
          <w:rFonts w:ascii="Times New Roman" w:hAnsi="Times New Roman"/>
          <w:b/>
          <w:bCs/>
          <w:color w:val="000000"/>
          <w:sz w:val="36"/>
          <w:szCs w:val="36"/>
          <w:lang w:eastAsia="bg-BG"/>
        </w:rPr>
        <w:t>Единни правила за задълженията на всички служители, свързани</w:t>
      </w:r>
    </w:p>
    <w:p w:rsidR="005A0796" w:rsidRPr="005A0796" w:rsidRDefault="005A0796" w:rsidP="005A0796">
      <w:pPr>
        <w:autoSpaceDE w:val="0"/>
        <w:autoSpaceDN w:val="0"/>
        <w:adjustRightInd w:val="0"/>
        <w:spacing w:after="0" w:line="240" w:lineRule="auto"/>
        <w:jc w:val="center"/>
        <w:rPr>
          <w:rFonts w:ascii="Times New Roman" w:hAnsi="Times New Roman"/>
          <w:color w:val="000000"/>
          <w:sz w:val="36"/>
          <w:szCs w:val="36"/>
          <w:lang w:eastAsia="bg-BG"/>
        </w:rPr>
      </w:pPr>
      <w:r w:rsidRPr="005A0796">
        <w:rPr>
          <w:rFonts w:ascii="Times New Roman" w:hAnsi="Times New Roman"/>
          <w:b/>
          <w:bCs/>
          <w:color w:val="000000"/>
          <w:sz w:val="36"/>
          <w:szCs w:val="36"/>
          <w:lang w:eastAsia="bg-BG"/>
        </w:rPr>
        <w:t>със случаите на тормоз</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Единните училищни правила са създадени във връзка с прилагане на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Механизма за противодействие на училищния тормоз в </w:t>
      </w:r>
      <w:r>
        <w:rPr>
          <w:rFonts w:ascii="Times New Roman" w:hAnsi="Times New Roman"/>
          <w:color w:val="000000"/>
          <w:lang w:val="br-FR" w:eastAsia="bg-BG"/>
        </w:rPr>
        <w:t>Четвърто основно училище “Иван Вазов</w:t>
      </w:r>
      <w:r w:rsidRPr="00250162">
        <w:rPr>
          <w:rFonts w:ascii="Times New Roman" w:hAnsi="Times New Roman"/>
          <w:color w:val="000000"/>
          <w:lang w:eastAsia="bg-BG"/>
        </w:rPr>
        <w:t xml:space="preserve">“ </w:t>
      </w:r>
      <w:r w:rsidRPr="00250162">
        <w:rPr>
          <w:rFonts w:ascii="Times New Roman" w:hAnsi="Times New Roman"/>
          <w:color w:val="000000"/>
          <w:sz w:val="23"/>
          <w:szCs w:val="23"/>
          <w:lang w:eastAsia="bg-BG"/>
        </w:rPr>
        <w:t xml:space="preserve">Те са неизменна част от превантивните дейности, които се предприемат на ниво училище. Тяхната цел е прилагане на цялостен училищен подход за недопускане на тормоз и прояви на насилие сред учениците и бързо и ефективно справяне с проявленията на такива.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lang w:eastAsia="bg-BG"/>
        </w:rPr>
        <w:t xml:space="preserve"> </w:t>
      </w:r>
      <w:r w:rsidRPr="00250162">
        <w:rPr>
          <w:rFonts w:ascii="Times New Roman" w:hAnsi="Times New Roman"/>
          <w:b/>
          <w:bCs/>
          <w:color w:val="000000"/>
          <w:sz w:val="23"/>
          <w:szCs w:val="23"/>
          <w:lang w:eastAsia="bg-BG"/>
        </w:rPr>
        <w:t xml:space="preserve">Процедура за информиране и съобщаване на случаи. </w:t>
      </w:r>
      <w:r w:rsidRPr="00250162">
        <w:rPr>
          <w:rFonts w:ascii="Times New Roman" w:hAnsi="Times New Roman"/>
          <w:color w:val="000000"/>
          <w:sz w:val="23"/>
          <w:szCs w:val="23"/>
          <w:lang w:eastAsia="bg-BG"/>
        </w:rPr>
        <w:t xml:space="preserve">При регистриране на случай на училищен тормоз се предприемат следните действия в представената последователност: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1.Информацията за наличие на тормоз над ученик се подава: </w:t>
      </w:r>
    </w:p>
    <w:p w:rsidR="005A0796" w:rsidRDefault="005A0796" w:rsidP="005A0796">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От наблюдаващия учител или служител, които съобщават за тях на класен ръководител, главен учител, директор.</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От отговорника или ученик от класа към класния ръководител. При отсъствие на класния ръководител информацията се подава при съответен преподавател, към директора или представител на непедагогическия персонал</w:t>
      </w:r>
      <w:r>
        <w:rPr>
          <w:rFonts w:ascii="Times New Roman" w:hAnsi="Times New Roman"/>
          <w:color w:val="000000"/>
          <w:sz w:val="23"/>
          <w:szCs w:val="23"/>
          <w:lang w:eastAsia="bg-BG"/>
        </w:rPr>
        <w:t xml:space="preserve"> </w:t>
      </w:r>
      <w:r w:rsidRPr="00250162">
        <w:rPr>
          <w:rFonts w:ascii="Times New Roman" w:hAnsi="Times New Roman"/>
          <w:color w:val="000000"/>
          <w:sz w:val="23"/>
          <w:szCs w:val="23"/>
          <w:lang w:eastAsia="bg-BG"/>
        </w:rPr>
        <w:t xml:space="preserve">.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2.Председателят на комисията за противодействие на училищния</w:t>
      </w:r>
      <w:r>
        <w:rPr>
          <w:rFonts w:ascii="Times New Roman" w:hAnsi="Times New Roman"/>
          <w:color w:val="000000"/>
          <w:sz w:val="23"/>
          <w:szCs w:val="23"/>
          <w:lang w:eastAsia="bg-BG"/>
        </w:rPr>
        <w:t xml:space="preserve"> тормоз се задължава</w:t>
      </w:r>
      <w:r w:rsidRPr="00250162">
        <w:rPr>
          <w:rFonts w:ascii="Times New Roman" w:hAnsi="Times New Roman"/>
          <w:color w:val="000000"/>
          <w:sz w:val="23"/>
          <w:szCs w:val="23"/>
          <w:lang w:eastAsia="bg-BG"/>
        </w:rPr>
        <w:t xml:space="preserve"> да предприеме действия относно изясняване на обстоятелствата и поведението на учениците от съответните роли на тормоз. Разрешава конфликтната ситуация. Договаря отношения на страните. При отсъствие на председателя на комисията за противодействие на училищния тормоз друг член на Координационния съвет се задължава да предприеме горепосочените действия.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3.Председателят на комисията за противодействие на училищния тор</w:t>
      </w:r>
      <w:r>
        <w:rPr>
          <w:rFonts w:ascii="Times New Roman" w:hAnsi="Times New Roman"/>
          <w:color w:val="000000"/>
          <w:sz w:val="23"/>
          <w:szCs w:val="23"/>
          <w:lang w:eastAsia="bg-BG"/>
        </w:rPr>
        <w:t xml:space="preserve">моз информира </w:t>
      </w:r>
      <w:r w:rsidRPr="00250162">
        <w:rPr>
          <w:rFonts w:ascii="Times New Roman" w:hAnsi="Times New Roman"/>
          <w:color w:val="000000"/>
          <w:sz w:val="23"/>
          <w:szCs w:val="23"/>
          <w:lang w:eastAsia="bg-BG"/>
        </w:rPr>
        <w:t xml:space="preserve"> Директора за проявата на насилие в училището.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4.При необходимост председателят на комисията за противодействие на училищният тормоз информира родителите / </w:t>
      </w:r>
      <w:proofErr w:type="spellStart"/>
      <w:r w:rsidRPr="00250162">
        <w:rPr>
          <w:rFonts w:ascii="Times New Roman" w:hAnsi="Times New Roman"/>
          <w:color w:val="000000"/>
          <w:sz w:val="23"/>
          <w:szCs w:val="23"/>
          <w:lang w:eastAsia="bg-BG"/>
        </w:rPr>
        <w:t>настойниците</w:t>
      </w:r>
      <w:proofErr w:type="spellEnd"/>
      <w:r w:rsidRPr="00250162">
        <w:rPr>
          <w:rFonts w:ascii="Times New Roman" w:hAnsi="Times New Roman"/>
          <w:color w:val="000000"/>
          <w:sz w:val="23"/>
          <w:szCs w:val="23"/>
          <w:lang w:eastAsia="bg-BG"/>
        </w:rPr>
        <w:t xml:space="preserve"> на детето за създалите се взаимоотношения.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5.При </w:t>
      </w:r>
      <w:r>
        <w:rPr>
          <w:rFonts w:ascii="Times New Roman" w:hAnsi="Times New Roman"/>
          <w:color w:val="000000"/>
          <w:sz w:val="23"/>
          <w:szCs w:val="23"/>
          <w:lang w:eastAsia="bg-BG"/>
        </w:rPr>
        <w:t xml:space="preserve">необходимост </w:t>
      </w:r>
      <w:r>
        <w:rPr>
          <w:rFonts w:ascii="Times New Roman" w:hAnsi="Times New Roman"/>
          <w:color w:val="000000"/>
          <w:sz w:val="23"/>
          <w:szCs w:val="23"/>
          <w:lang w:val="br-FR" w:eastAsia="bg-BG"/>
        </w:rPr>
        <w:t xml:space="preserve"> </w:t>
      </w:r>
      <w:r w:rsidRPr="00250162">
        <w:rPr>
          <w:rFonts w:ascii="Times New Roman" w:hAnsi="Times New Roman"/>
          <w:color w:val="000000"/>
          <w:sz w:val="23"/>
          <w:szCs w:val="23"/>
          <w:lang w:eastAsia="bg-BG"/>
        </w:rPr>
        <w:t>Директорът на училището информират за случая на тормоз – по телефон, факс или имейл, в</w:t>
      </w:r>
      <w:r>
        <w:rPr>
          <w:rFonts w:ascii="Times New Roman" w:hAnsi="Times New Roman"/>
          <w:color w:val="000000"/>
          <w:sz w:val="23"/>
          <w:szCs w:val="23"/>
          <w:lang w:eastAsia="bg-BG"/>
        </w:rPr>
        <w:t xml:space="preserve"> писмена форма - РУО гр.</w:t>
      </w:r>
      <w:r>
        <w:rPr>
          <w:rFonts w:ascii="Times New Roman" w:hAnsi="Times New Roman"/>
          <w:color w:val="000000"/>
          <w:sz w:val="23"/>
          <w:szCs w:val="23"/>
          <w:lang w:val="br-FR" w:eastAsia="bg-BG"/>
        </w:rPr>
        <w:t xml:space="preserve">Търговище </w:t>
      </w:r>
      <w:r w:rsidRPr="00250162">
        <w:rPr>
          <w:rFonts w:ascii="Times New Roman" w:hAnsi="Times New Roman"/>
          <w:color w:val="000000"/>
          <w:sz w:val="23"/>
          <w:szCs w:val="23"/>
          <w:lang w:eastAsia="bg-BG"/>
        </w:rPr>
        <w:t xml:space="preserve">и местните комисии, грижещи се за интересите на детето и ученика до 3 работни дни. </w:t>
      </w:r>
    </w:p>
    <w:p w:rsidR="005A0796" w:rsidRDefault="005A0796" w:rsidP="005A0796">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6.Всеки член на Координационният съвет работи индивидуално и групово с участниците на тормоз в училище. Включва ги в общи и индивидуални училищни, извънучилищни и неформални форми и прояви.</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b/>
          <w:bCs/>
          <w:color w:val="000000"/>
          <w:sz w:val="23"/>
          <w:szCs w:val="23"/>
          <w:lang w:eastAsia="bg-BG"/>
        </w:rPr>
        <w:t xml:space="preserve"> Процедури за регистриране, докладване и разглеждане на случаи на насилие и тормоз сред учениците- </w:t>
      </w:r>
      <w:r w:rsidRPr="00250162">
        <w:rPr>
          <w:rFonts w:ascii="Times New Roman" w:hAnsi="Times New Roman"/>
          <w:b/>
          <w:bCs/>
          <w:i/>
          <w:iCs/>
          <w:color w:val="000000"/>
          <w:sz w:val="23"/>
          <w:szCs w:val="23"/>
          <w:lang w:eastAsia="bg-BG"/>
        </w:rPr>
        <w:t xml:space="preserve">Задължение на всеки учител и служител е да се намеси, за да прекрати ситуация на тормоз, на която е станал свидетел. </w:t>
      </w:r>
    </w:p>
    <w:p w:rsidR="005A0796" w:rsidRDefault="005A0796" w:rsidP="005A0796">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xml:space="preserve">1.Всяка ситуация на тормоз трябва да бъде регистрирана и описана в </w:t>
      </w:r>
      <w:r>
        <w:rPr>
          <w:rFonts w:ascii="Times New Roman" w:hAnsi="Times New Roman"/>
          <w:b/>
          <w:bCs/>
          <w:color w:val="000000"/>
          <w:sz w:val="23"/>
          <w:szCs w:val="23"/>
          <w:lang w:val="br-FR" w:eastAsia="bg-BG"/>
        </w:rPr>
        <w:t xml:space="preserve">дневник </w:t>
      </w:r>
      <w:r w:rsidRPr="00250162">
        <w:rPr>
          <w:rFonts w:ascii="Times New Roman" w:hAnsi="Times New Roman"/>
          <w:color w:val="000000"/>
          <w:sz w:val="23"/>
          <w:szCs w:val="23"/>
          <w:lang w:eastAsia="bg-BG"/>
        </w:rPr>
        <w:t xml:space="preserve">на училището от учителя, който я е наблюдавал– дата, кратко описание на ситуацията (кога се </w:t>
      </w:r>
      <w:r w:rsidRPr="00250162">
        <w:rPr>
          <w:rFonts w:ascii="Times New Roman" w:hAnsi="Times New Roman"/>
          <w:color w:val="000000"/>
          <w:sz w:val="23"/>
          <w:szCs w:val="23"/>
          <w:lang w:eastAsia="bg-BG"/>
        </w:rPr>
        <w:lastRenderedPageBreak/>
        <w:t xml:space="preserve">е случила, кои са участниците), име и подпис на служителя, регистрирал случая, какви мерки са били предприети, уведомени страни и институции, приключване на случая (име и подпис на длъжностното </w:t>
      </w:r>
      <w:r>
        <w:rPr>
          <w:rFonts w:ascii="Times New Roman" w:hAnsi="Times New Roman"/>
          <w:color w:val="000000"/>
          <w:sz w:val="23"/>
          <w:szCs w:val="23"/>
          <w:lang w:eastAsia="bg-BG"/>
        </w:rPr>
        <w:t xml:space="preserve">лице). </w:t>
      </w:r>
      <w:r>
        <w:rPr>
          <w:rFonts w:ascii="Times New Roman" w:hAnsi="Times New Roman"/>
          <w:color w:val="000000"/>
          <w:sz w:val="23"/>
          <w:szCs w:val="23"/>
          <w:lang w:val="br-FR" w:eastAsia="bg-BG"/>
        </w:rPr>
        <w:t>Дневникът</w:t>
      </w:r>
      <w:r w:rsidRPr="00250162">
        <w:rPr>
          <w:rFonts w:ascii="Times New Roman" w:hAnsi="Times New Roman"/>
          <w:color w:val="000000"/>
          <w:sz w:val="23"/>
          <w:szCs w:val="23"/>
          <w:lang w:eastAsia="bg-BG"/>
        </w:rPr>
        <w:t xml:space="preserve"> се съхранява на дос</w:t>
      </w:r>
      <w:r>
        <w:rPr>
          <w:rFonts w:ascii="Times New Roman" w:hAnsi="Times New Roman"/>
          <w:color w:val="000000"/>
          <w:sz w:val="23"/>
          <w:szCs w:val="23"/>
          <w:lang w:eastAsia="bg-BG"/>
        </w:rPr>
        <w:t>тъпно място в учителската стая.</w:t>
      </w:r>
      <w:r w:rsidRPr="00250162">
        <w:rPr>
          <w:rFonts w:ascii="Times New Roman" w:hAnsi="Times New Roman"/>
          <w:color w:val="000000"/>
          <w:sz w:val="23"/>
          <w:szCs w:val="23"/>
          <w:lang w:eastAsia="bg-BG"/>
        </w:rPr>
        <w:t xml:space="preserve"> При необходимост от допълнителна работа с дете – жертва на насилие или дете, упражняващо насилие, се изготвя индивидуална работна програма с ясно разписани функции и дейности на екип от педагогически съветник, психолог, класен ръководител и родител.</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2.</w:t>
      </w:r>
      <w:r w:rsidRPr="00250162">
        <w:rPr>
          <w:rFonts w:ascii="Times New Roman" w:hAnsi="Times New Roman"/>
          <w:b/>
          <w:bCs/>
          <w:color w:val="000000"/>
          <w:sz w:val="23"/>
          <w:szCs w:val="23"/>
          <w:lang w:eastAsia="bg-BG"/>
        </w:rPr>
        <w:t>Действия в случаи на инцидент</w:t>
      </w:r>
      <w:r w:rsidRPr="00250162">
        <w:rPr>
          <w:rFonts w:ascii="Times New Roman" w:hAnsi="Times New Roman"/>
          <w:color w:val="000000"/>
          <w:sz w:val="23"/>
          <w:szCs w:val="23"/>
          <w:lang w:eastAsia="bg-BG"/>
        </w:rPr>
        <w:t xml:space="preserve">, който поставя в риск или уврежда живота и/или здравето на ученик: учителят или служителят действат в следната последователност: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извеждат пострадалото дете от опасната зона и оказват </w:t>
      </w:r>
      <w:proofErr w:type="spellStart"/>
      <w:r w:rsidRPr="00250162">
        <w:rPr>
          <w:rFonts w:ascii="Times New Roman" w:hAnsi="Times New Roman"/>
          <w:color w:val="000000"/>
          <w:sz w:val="23"/>
          <w:szCs w:val="23"/>
          <w:lang w:eastAsia="bg-BG"/>
        </w:rPr>
        <w:t>долекарска</w:t>
      </w:r>
      <w:proofErr w:type="spellEnd"/>
      <w:r w:rsidRPr="00250162">
        <w:rPr>
          <w:rFonts w:ascii="Times New Roman" w:hAnsi="Times New Roman"/>
          <w:color w:val="000000"/>
          <w:sz w:val="23"/>
          <w:szCs w:val="23"/>
          <w:lang w:eastAsia="bg-BG"/>
        </w:rPr>
        <w:t xml:space="preserve"> помощ; </w:t>
      </w:r>
    </w:p>
    <w:p w:rsidR="005A0796" w:rsidRPr="00250162" w:rsidRDefault="005A0796" w:rsidP="005A0796">
      <w:pPr>
        <w:autoSpaceDE w:val="0"/>
        <w:autoSpaceDN w:val="0"/>
        <w:adjustRightInd w:val="0"/>
        <w:spacing w:after="0" w:line="240" w:lineRule="auto"/>
        <w:rPr>
          <w:rFonts w:ascii="Times New Roman" w:hAnsi="Times New Roman"/>
          <w:color w:val="000000"/>
          <w:sz w:val="23"/>
          <w:szCs w:val="23"/>
          <w:lang w:eastAsia="bg-BG"/>
        </w:rPr>
      </w:pPr>
      <w:r w:rsidRPr="00250162">
        <w:rPr>
          <w:rFonts w:ascii="Times New Roman" w:hAnsi="Times New Roman"/>
          <w:color w:val="000000"/>
          <w:sz w:val="23"/>
          <w:szCs w:val="23"/>
          <w:lang w:eastAsia="bg-BG"/>
        </w:rPr>
        <w:t xml:space="preserve">- при непосредствена опасност за живота на пострадалото дете се обаждат на телефон 112; </w:t>
      </w:r>
    </w:p>
    <w:p w:rsidR="005A0796" w:rsidRPr="00334070" w:rsidRDefault="005A0796" w:rsidP="005A0796">
      <w:pPr>
        <w:rPr>
          <w:rFonts w:ascii="Times New Roman" w:hAnsi="Times New Roman"/>
          <w:color w:val="000000"/>
          <w:sz w:val="23"/>
          <w:szCs w:val="23"/>
          <w:lang w:val="en-US" w:eastAsia="bg-BG"/>
        </w:rPr>
      </w:pPr>
      <w:r w:rsidRPr="00250162">
        <w:rPr>
          <w:rFonts w:ascii="Times New Roman" w:hAnsi="Times New Roman"/>
          <w:color w:val="000000"/>
          <w:sz w:val="23"/>
          <w:szCs w:val="23"/>
          <w:lang w:eastAsia="bg-BG"/>
        </w:rPr>
        <w:t>- уведомяват веднага училищното ръководство, председателя на комисията за противодействие на училищния тормоз;</w:t>
      </w:r>
      <w:r>
        <w:rPr>
          <w:rFonts w:ascii="Times New Roman" w:hAnsi="Times New Roman"/>
          <w:color w:val="000000"/>
          <w:sz w:val="23"/>
          <w:szCs w:val="23"/>
          <w:lang w:val="en-US" w:eastAsia="bg-BG"/>
        </w:rPr>
        <w:t xml:space="preserve">                                                                                         - </w:t>
      </w:r>
      <w:r w:rsidRPr="00250162">
        <w:rPr>
          <w:rFonts w:ascii="Times New Roman" w:hAnsi="Times New Roman"/>
          <w:color w:val="000000"/>
          <w:sz w:val="23"/>
          <w:szCs w:val="23"/>
          <w:lang w:eastAsia="bg-BG"/>
        </w:rPr>
        <w:t xml:space="preserve">уведомяват класния ръководител, който от своя страна уведомява родителите / </w:t>
      </w:r>
      <w:proofErr w:type="spellStart"/>
      <w:r w:rsidRPr="00250162">
        <w:rPr>
          <w:rFonts w:ascii="Times New Roman" w:hAnsi="Times New Roman"/>
          <w:color w:val="000000"/>
          <w:sz w:val="23"/>
          <w:szCs w:val="23"/>
          <w:lang w:eastAsia="bg-BG"/>
        </w:rPr>
        <w:t>настойниците</w:t>
      </w:r>
      <w:proofErr w:type="spellEnd"/>
      <w:r w:rsidRPr="00250162">
        <w:rPr>
          <w:rFonts w:ascii="Times New Roman" w:hAnsi="Times New Roman"/>
          <w:color w:val="000000"/>
          <w:sz w:val="23"/>
          <w:szCs w:val="23"/>
          <w:lang w:eastAsia="bg-BG"/>
        </w:rPr>
        <w:t xml:space="preserve"> на детето; описват ситуацията писмено в протокола за отговор на насилие. </w:t>
      </w:r>
    </w:p>
    <w:p w:rsidR="005A0796" w:rsidRDefault="005A0796" w:rsidP="005A0796">
      <w:pPr>
        <w:rPr>
          <w:rFonts w:ascii="Times New Roman" w:hAnsi="Times New Roman"/>
          <w:color w:val="000000"/>
          <w:sz w:val="23"/>
          <w:szCs w:val="23"/>
          <w:lang w:val="br-FR" w:eastAsia="bg-BG"/>
        </w:rPr>
      </w:pPr>
      <w:r w:rsidRPr="00250162">
        <w:rPr>
          <w:rFonts w:ascii="Times New Roman" w:hAnsi="Times New Roman"/>
          <w:color w:val="000000"/>
          <w:sz w:val="23"/>
          <w:szCs w:val="23"/>
          <w:lang w:eastAsia="bg-BG"/>
        </w:rPr>
        <w:t>3.</w:t>
      </w:r>
      <w:r w:rsidRPr="00250162">
        <w:rPr>
          <w:rFonts w:ascii="Times New Roman" w:hAnsi="Times New Roman"/>
          <w:b/>
          <w:bCs/>
          <w:color w:val="000000"/>
          <w:sz w:val="23"/>
          <w:szCs w:val="23"/>
          <w:lang w:eastAsia="bg-BG"/>
        </w:rPr>
        <w:t xml:space="preserve">Действия при установяване, че дете е жертва на насилие </w:t>
      </w:r>
      <w:r w:rsidRPr="00250162">
        <w:rPr>
          <w:rFonts w:ascii="Times New Roman" w:hAnsi="Times New Roman"/>
          <w:color w:val="000000"/>
          <w:sz w:val="23"/>
          <w:szCs w:val="23"/>
          <w:lang w:eastAsia="bg-BG"/>
        </w:rPr>
        <w:t xml:space="preserve">или е в риск от такова. Всеки служител на </w:t>
      </w:r>
      <w:r>
        <w:rPr>
          <w:rFonts w:ascii="Times New Roman" w:hAnsi="Times New Roman"/>
          <w:color w:val="000000"/>
          <w:lang w:val="br-FR" w:eastAsia="bg-BG"/>
        </w:rPr>
        <w:t>Четвърто основно училище “Иван Вазов”</w:t>
      </w:r>
      <w:r w:rsidRPr="00250162">
        <w:rPr>
          <w:rFonts w:ascii="Times New Roman" w:hAnsi="Times New Roman"/>
          <w:color w:val="000000"/>
          <w:sz w:val="23"/>
          <w:szCs w:val="23"/>
          <w:lang w:eastAsia="bg-BG"/>
        </w:rPr>
        <w:t>, на когото стане известно, че дете в риск се нуждае от закрила, следва незабавно да уведоми директо</w:t>
      </w:r>
      <w:r>
        <w:rPr>
          <w:rFonts w:ascii="Times New Roman" w:hAnsi="Times New Roman"/>
          <w:color w:val="000000"/>
          <w:sz w:val="23"/>
          <w:szCs w:val="23"/>
          <w:lang w:eastAsia="bg-BG"/>
        </w:rPr>
        <w:t>ра на училището</w:t>
      </w:r>
      <w:r>
        <w:rPr>
          <w:rFonts w:ascii="Times New Roman" w:hAnsi="Times New Roman"/>
          <w:color w:val="000000"/>
          <w:sz w:val="23"/>
          <w:szCs w:val="23"/>
          <w:lang w:val="br-FR" w:eastAsia="bg-BG"/>
        </w:rPr>
        <w:t xml:space="preserve"> </w:t>
      </w:r>
      <w:r w:rsidRPr="00250162">
        <w:rPr>
          <w:rFonts w:ascii="Times New Roman" w:hAnsi="Times New Roman"/>
          <w:color w:val="000000"/>
          <w:sz w:val="23"/>
          <w:szCs w:val="23"/>
          <w:lang w:eastAsia="bg-BG"/>
        </w:rPr>
        <w:t>или председателя на комисията за противодействие на училищния тормоз. След проверка на случая директорът подава сигнал до Отдел „Закрила на детето”.</w:t>
      </w:r>
    </w:p>
    <w:p w:rsidR="009D78FF" w:rsidRDefault="009D78FF"/>
    <w:sectPr w:rsidR="009D78FF" w:rsidSect="009D78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5A0796"/>
    <w:rsid w:val="00337906"/>
    <w:rsid w:val="004679D9"/>
    <w:rsid w:val="005A0796"/>
    <w:rsid w:val="005D0437"/>
    <w:rsid w:val="009D78FF"/>
    <w:rsid w:val="00FA7D2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7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07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4.tg@a" TargetMode="External"/><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2</cp:revision>
  <cp:lastPrinted>2019-09-02T08:34:00Z</cp:lastPrinted>
  <dcterms:created xsi:type="dcterms:W3CDTF">2019-09-02T08:32:00Z</dcterms:created>
  <dcterms:modified xsi:type="dcterms:W3CDTF">2019-09-02T08:34:00Z</dcterms:modified>
</cp:coreProperties>
</file>