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04" w:rsidRDefault="00F26704" w:rsidP="00F2670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color w:val="000000"/>
          <w:sz w:val="23"/>
          <w:szCs w:val="23"/>
          <w:lang w:eastAsia="bg-BG"/>
        </w:rPr>
      </w:pPr>
      <w:r>
        <w:rPr>
          <w:rFonts w:eastAsia="Calibri"/>
          <w:b/>
          <w:bCs/>
          <w:color w:val="000000"/>
          <w:sz w:val="23"/>
          <w:szCs w:val="23"/>
          <w:lang w:eastAsia="bg-BG"/>
        </w:rPr>
        <w:t>ПРАВИЛА ЗА ПРИЛАГАНЕ НА  ИНДИВИДУАЛНА ФОРМА НА ОБУЧЕНИЕ</w:t>
      </w:r>
    </w:p>
    <w:p w:rsidR="00F26704" w:rsidRDefault="00F26704" w:rsidP="00F2670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color w:val="000000"/>
          <w:sz w:val="23"/>
          <w:szCs w:val="23"/>
          <w:lang w:eastAsia="bg-BG"/>
        </w:rPr>
      </w:pPr>
    </w:p>
    <w:p w:rsidR="00F26704" w:rsidRDefault="00F26704" w:rsidP="00F2670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color w:val="000000"/>
          <w:sz w:val="23"/>
          <w:szCs w:val="23"/>
          <w:lang w:eastAsia="bg-BG"/>
        </w:rPr>
      </w:pPr>
      <w:r>
        <w:rPr>
          <w:rFonts w:eastAsia="Calibri"/>
          <w:b/>
          <w:bCs/>
          <w:color w:val="000000"/>
          <w:sz w:val="23"/>
          <w:szCs w:val="23"/>
          <w:lang w:eastAsia="bg-BG"/>
        </w:rPr>
        <w:t>(ИЗВАДКА ОТ ПРАВИЛНИКА НА УЧИЛИЩЕТО)</w:t>
      </w:r>
    </w:p>
    <w:p w:rsidR="00F26704" w:rsidRDefault="00F26704" w:rsidP="00F26704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  <w:sz w:val="23"/>
          <w:szCs w:val="23"/>
          <w:lang w:eastAsia="bg-BG"/>
        </w:rPr>
      </w:pPr>
      <w:bookmarkStart w:id="0" w:name="_GoBack"/>
      <w:bookmarkEnd w:id="0"/>
    </w:p>
    <w:p w:rsidR="00F26704" w:rsidRDefault="00F26704" w:rsidP="00F26704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  <w:sz w:val="23"/>
          <w:szCs w:val="23"/>
          <w:lang w:eastAsia="bg-BG"/>
        </w:rPr>
      </w:pP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eastAsia="bg-BG"/>
        </w:rPr>
      </w:pPr>
      <w:r w:rsidRPr="00F26704">
        <w:rPr>
          <w:rFonts w:eastAsia="Calibri"/>
          <w:color w:val="000000"/>
          <w:lang w:eastAsia="bg-BG"/>
        </w:rPr>
        <w:t xml:space="preserve">(1) </w:t>
      </w:r>
      <w:r w:rsidRPr="00F26704">
        <w:rPr>
          <w:rFonts w:eastAsia="Calibri"/>
          <w:color w:val="000000"/>
          <w:lang w:eastAsia="bg-BG"/>
        </w:rPr>
        <w:t xml:space="preserve"> </w:t>
      </w:r>
      <w:r w:rsidRPr="00F26704">
        <w:rPr>
          <w:rFonts w:eastAsia="Calibri"/>
          <w:b/>
          <w:bCs/>
          <w:color w:val="000000"/>
          <w:lang w:eastAsia="bg-BG"/>
        </w:rPr>
        <w:t xml:space="preserve">Индивидуалната форма </w:t>
      </w:r>
      <w:r w:rsidRPr="00F26704">
        <w:rPr>
          <w:rFonts w:eastAsia="Calibri"/>
          <w:color w:val="000000"/>
          <w:lang w:eastAsia="bg-BG"/>
        </w:rPr>
        <w:t xml:space="preserve">на обучение включва учебни занятия, както и изпити или текущи проверки по учебни предмети, ако това е предвидено с индивидуалния учебен план, утвърден от директора на училището. 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eastAsia="bg-BG"/>
        </w:rPr>
      </w:pPr>
      <w:r w:rsidRPr="00F26704">
        <w:rPr>
          <w:rFonts w:eastAsia="Calibri"/>
          <w:color w:val="000000"/>
          <w:lang w:eastAsia="bg-BG"/>
        </w:rPr>
        <w:t xml:space="preserve">(2) </w:t>
      </w:r>
      <w:r w:rsidRPr="00F26704">
        <w:rPr>
          <w:rFonts w:eastAsia="Calibri"/>
          <w:color w:val="000000"/>
          <w:lang w:eastAsia="bg-BG"/>
        </w:rPr>
        <w:t xml:space="preserve"> </w:t>
      </w:r>
      <w:r w:rsidRPr="00F26704">
        <w:rPr>
          <w:rFonts w:eastAsia="Calibri"/>
          <w:color w:val="000000"/>
          <w:lang w:eastAsia="bg-BG"/>
        </w:rPr>
        <w:t xml:space="preserve">Индивидуалната форма на обучение се организира за: 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eastAsia="bg-BG"/>
        </w:rPr>
      </w:pPr>
      <w:r w:rsidRPr="00F26704">
        <w:rPr>
          <w:rFonts w:eastAsia="Calibri"/>
          <w:color w:val="000000"/>
          <w:lang w:eastAsia="bg-BG"/>
        </w:rPr>
        <w:t xml:space="preserve">1. ученици, които по здравословни причини не могат да посещават училището повече от 30 последователни учебни дни; 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val="br-FR" w:eastAsia="bg-BG"/>
        </w:rPr>
      </w:pPr>
      <w:r w:rsidRPr="00F26704">
        <w:rPr>
          <w:rFonts w:eastAsia="Calibri"/>
          <w:color w:val="000000"/>
          <w:lang w:val="br-FR" w:eastAsia="bg-BG"/>
        </w:rPr>
        <w:t>2</w:t>
      </w:r>
      <w:r w:rsidRPr="00F26704">
        <w:rPr>
          <w:rFonts w:eastAsia="Calibri"/>
          <w:color w:val="000000"/>
          <w:lang w:eastAsia="bg-BG"/>
        </w:rPr>
        <w:t>. ученици със специални образователни потребности при условията на чл. 107, ал. 4 от ЗПУО ;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lang w:val="br-FR"/>
        </w:rPr>
      </w:pPr>
      <w:r w:rsidRPr="00F26704">
        <w:rPr>
          <w:rFonts w:eastAsia="Calibri"/>
        </w:rPr>
        <w:t xml:space="preserve">(3) </w:t>
      </w:r>
      <w:r w:rsidRPr="00F26704">
        <w:rPr>
          <w:rFonts w:eastAsia="Calibri"/>
        </w:rPr>
        <w:t xml:space="preserve"> </w:t>
      </w:r>
      <w:r w:rsidRPr="00F26704">
        <w:rPr>
          <w:rFonts w:eastAsia="Calibri"/>
        </w:rPr>
        <w:t>Директорът на училището изготвя и утвърждава индивидуален учебен план, разработен по чл. 95 на ЗПУО и държавния образователен стандарт за учебния план.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eastAsia="bg-BG"/>
        </w:rPr>
      </w:pPr>
      <w:r w:rsidRPr="00F26704">
        <w:rPr>
          <w:rFonts w:eastAsia="Calibri"/>
          <w:color w:val="000000"/>
          <w:lang w:eastAsia="bg-BG"/>
        </w:rPr>
        <w:t xml:space="preserve"> (</w:t>
      </w:r>
      <w:r w:rsidRPr="00F26704">
        <w:rPr>
          <w:rFonts w:eastAsia="Calibri"/>
          <w:color w:val="000000"/>
          <w:lang w:val="br-FR" w:eastAsia="bg-BG"/>
        </w:rPr>
        <w:t>4</w:t>
      </w:r>
      <w:r w:rsidRPr="00F26704">
        <w:rPr>
          <w:rFonts w:eastAsia="Calibri"/>
          <w:color w:val="000000"/>
          <w:lang w:eastAsia="bg-BG"/>
        </w:rPr>
        <w:t xml:space="preserve">) </w:t>
      </w:r>
      <w:r w:rsidRPr="00F26704">
        <w:rPr>
          <w:rFonts w:eastAsia="Calibri"/>
          <w:color w:val="000000"/>
          <w:lang w:eastAsia="bg-BG"/>
        </w:rPr>
        <w:t xml:space="preserve"> </w:t>
      </w:r>
      <w:r w:rsidRPr="00F26704">
        <w:rPr>
          <w:rFonts w:eastAsia="Calibri"/>
          <w:color w:val="000000"/>
          <w:lang w:eastAsia="bg-BG"/>
        </w:rPr>
        <w:t xml:space="preserve">За обучението в индивидуална форма на обучение се изготвя седмично разписание на основата на индивидуалния учебен план, което се утвърждава от директора на училището. </w:t>
      </w:r>
    </w:p>
    <w:p w:rsidR="00F26704" w:rsidRPr="00F26704" w:rsidRDefault="00F26704" w:rsidP="00F26704">
      <w:pPr>
        <w:autoSpaceDE w:val="0"/>
        <w:autoSpaceDN w:val="0"/>
        <w:adjustRightInd w:val="0"/>
        <w:spacing w:after="0" w:line="360" w:lineRule="auto"/>
        <w:rPr>
          <w:rFonts w:eastAsia="Calibri"/>
          <w:color w:val="000000"/>
          <w:lang w:eastAsia="bg-BG"/>
        </w:rPr>
      </w:pPr>
      <w:r w:rsidRPr="00F26704">
        <w:rPr>
          <w:rFonts w:eastAsia="Calibri"/>
          <w:color w:val="000000"/>
          <w:lang w:eastAsia="bg-BG"/>
        </w:rPr>
        <w:t>(</w:t>
      </w:r>
      <w:r w:rsidRPr="00F26704">
        <w:rPr>
          <w:rFonts w:eastAsia="Calibri"/>
          <w:color w:val="000000"/>
          <w:lang w:val="br-FR" w:eastAsia="bg-BG"/>
        </w:rPr>
        <w:t>5</w:t>
      </w:r>
      <w:r w:rsidRPr="00F26704">
        <w:rPr>
          <w:rFonts w:eastAsia="Calibri"/>
          <w:color w:val="000000"/>
          <w:lang w:eastAsia="bg-BG"/>
        </w:rPr>
        <w:t xml:space="preserve">) </w:t>
      </w:r>
      <w:r w:rsidRPr="00F26704">
        <w:rPr>
          <w:rFonts w:eastAsia="Calibri"/>
          <w:color w:val="000000"/>
          <w:lang w:eastAsia="bg-BG"/>
        </w:rPr>
        <w:t xml:space="preserve"> </w:t>
      </w:r>
      <w:r w:rsidRPr="00F26704">
        <w:rPr>
          <w:rFonts w:eastAsia="Calibri"/>
          <w:color w:val="000000"/>
          <w:lang w:eastAsia="bg-BG"/>
        </w:rPr>
        <w:t xml:space="preserve">Учениците по ал. 2 се записват в определен клас и паралелка. </w:t>
      </w:r>
    </w:p>
    <w:p w:rsidR="00F51E97" w:rsidRPr="00F26704" w:rsidRDefault="00F51E97" w:rsidP="00F26704">
      <w:pPr>
        <w:autoSpaceDE w:val="0"/>
        <w:autoSpaceDN w:val="0"/>
        <w:adjustRightInd w:val="0"/>
        <w:spacing w:after="0" w:line="360" w:lineRule="auto"/>
        <w:ind w:firstLine="708"/>
      </w:pPr>
    </w:p>
    <w:sectPr w:rsidR="00F51E97" w:rsidRPr="00F2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04"/>
    <w:rsid w:val="00F26704"/>
    <w:rsid w:val="00F5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E476"/>
  <w15:chartTrackingRefBased/>
  <w15:docId w15:val="{520B2D4B-0A6B-48B5-8BEF-129D52EF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2500104: IV ОУ "Ив.Вазов" - Търговище</dc:creator>
  <cp:keywords/>
  <dc:description/>
  <cp:lastModifiedBy>2500104: IV ОУ "Ив.Вазов" - Търговище</cp:lastModifiedBy>
  <cp:revision>1</cp:revision>
  <dcterms:created xsi:type="dcterms:W3CDTF">2025-12-08T07:33:00Z</dcterms:created>
  <dcterms:modified xsi:type="dcterms:W3CDTF">2025-12-08T07:39:00Z</dcterms:modified>
</cp:coreProperties>
</file>